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Yes, we did a good job estimating the velocity of the team. All tasks were completed as planned.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Yes, the estimates were accurate, and all accepted stories have been completed. This indicates that the estimation method at the story level is effective.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Yes, every team member works according to the schedule and completes tasks on time.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1: Define the MVP scope and prioritize features (must-have vs. nice-to-have).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2: Set up GitHub for teamwork.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3: Set up the database and connect it to the backend.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4: Build a model to manage the database.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5: Begin frontend development and build foundational components.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6: Create the registration page route and registration form.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7: Perform email address validation and password verification.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issues were present in this sprint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further communication amongst each other throughout the sprint should problems arise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240" w:line="276" w:lineRule="auto"/>
        <w:ind w:left="720" w:firstLine="360"/>
      </w:pPr>
      <w:r w:rsidDel="00000000" w:rsidR="00000000" w:rsidRPr="00000000">
        <w:rPr>
          <w:rtl w:val="0"/>
        </w:rPr>
        <w:t xml:space="preserve">Continue refining requirements using feedback from prototyping and early design reviews.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Work on improving the current features that are implemented and focus on usability.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Ensure better alignment between frontend and backend decisions to reduce rework.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Focus on core features before moving to other functionalities</w:t>
        <w:br w:type="textWrapping"/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